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DE751" w14:textId="77777777" w:rsidR="00843875" w:rsidRPr="00843875" w:rsidRDefault="00843875" w:rsidP="005D4775">
      <w:pPr>
        <w:jc w:val="center"/>
        <w:rPr>
          <w:rFonts w:eastAsia="Times New Roman" w:cstheme="minorHAnsi"/>
          <w:b/>
          <w:sz w:val="16"/>
          <w:szCs w:val="16"/>
        </w:rPr>
      </w:pPr>
      <w:bookmarkStart w:id="0" w:name="_GoBack"/>
      <w:bookmarkEnd w:id="0"/>
    </w:p>
    <w:p w14:paraId="09CAF7CA" w14:textId="5D90DD7D" w:rsidR="00135455" w:rsidRDefault="00135455" w:rsidP="005D4775">
      <w:pPr>
        <w:jc w:val="center"/>
        <w:rPr>
          <w:rFonts w:eastAsia="Times New Roman" w:cstheme="minorHAnsi"/>
          <w:b/>
          <w:sz w:val="40"/>
          <w:szCs w:val="40"/>
        </w:rPr>
      </w:pPr>
      <w:r>
        <w:rPr>
          <w:noProof/>
        </w:rPr>
        <w:drawing>
          <wp:inline distT="0" distB="0" distL="0" distR="0" wp14:anchorId="24DA1415" wp14:editId="40FC543D">
            <wp:extent cx="1955601" cy="1950720"/>
            <wp:effectExtent l="0" t="0" r="6985" b="0"/>
            <wp:docPr id="2" name="Imagem 2" descr="WDP_LOGO_ESP_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DP_LOGO_ESP_ES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2" t="18467" r="9886" b="22004"/>
                    <a:stretch/>
                  </pic:blipFill>
                  <pic:spPr bwMode="auto">
                    <a:xfrm>
                      <a:off x="0" y="0"/>
                      <a:ext cx="2038895" cy="20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35455">
        <w:rPr>
          <w:rFonts w:eastAsia="Times New Roman" w:cstheme="minorHAnsi"/>
          <w:b/>
          <w:sz w:val="40"/>
          <w:szCs w:val="40"/>
        </w:rPr>
        <w:t xml:space="preserve"> </w:t>
      </w:r>
    </w:p>
    <w:p w14:paraId="2F926B17" w14:textId="043BF2DA" w:rsidR="00135455" w:rsidRDefault="00135455" w:rsidP="005D4775">
      <w:pPr>
        <w:jc w:val="center"/>
        <w:rPr>
          <w:rFonts w:eastAsia="Times New Roman" w:cstheme="minorHAnsi"/>
          <w:b/>
        </w:rPr>
      </w:pPr>
    </w:p>
    <w:p w14:paraId="78BDEAEF" w14:textId="450C448C" w:rsidR="00135455" w:rsidRPr="00522E17" w:rsidRDefault="00D972C1" w:rsidP="005D4775">
      <w:pPr>
        <w:jc w:val="center"/>
        <w:rPr>
          <w:rFonts w:eastAsia="Times New Roman" w:cstheme="minorHAnsi"/>
          <w:b/>
          <w:sz w:val="36"/>
          <w:szCs w:val="36"/>
        </w:rPr>
      </w:pPr>
      <w:r w:rsidRPr="00522E17">
        <w:rPr>
          <w:rFonts w:eastAsia="Times New Roman" w:cstheme="minorHAnsi"/>
          <w:b/>
          <w:sz w:val="36"/>
          <w:szCs w:val="36"/>
        </w:rPr>
        <w:t>“Sintamo-nos todos devedores</w:t>
      </w:r>
    </w:p>
    <w:p w14:paraId="4FB21320" w14:textId="77777777" w:rsidR="00135455" w:rsidRPr="00522E17" w:rsidRDefault="00D972C1" w:rsidP="005D4775">
      <w:pPr>
        <w:jc w:val="center"/>
        <w:rPr>
          <w:rFonts w:eastAsia="Times New Roman" w:cstheme="minorHAnsi"/>
          <w:b/>
          <w:sz w:val="36"/>
          <w:szCs w:val="36"/>
        </w:rPr>
      </w:pPr>
      <w:r w:rsidRPr="00522E17">
        <w:rPr>
          <w:rFonts w:eastAsia="Times New Roman" w:cstheme="minorHAnsi"/>
          <w:b/>
          <w:sz w:val="36"/>
          <w:szCs w:val="36"/>
        </w:rPr>
        <w:t>para com os pobres, a fim de que, estendendo reciprocamente</w:t>
      </w:r>
    </w:p>
    <w:p w14:paraId="01B08E93" w14:textId="77777777" w:rsidR="00135455" w:rsidRPr="00522E17" w:rsidRDefault="00D972C1" w:rsidP="005D4775">
      <w:pPr>
        <w:jc w:val="center"/>
        <w:rPr>
          <w:rFonts w:eastAsia="Times New Roman" w:cstheme="minorHAnsi"/>
          <w:b/>
          <w:sz w:val="36"/>
          <w:szCs w:val="36"/>
        </w:rPr>
      </w:pPr>
      <w:r w:rsidRPr="00522E17">
        <w:rPr>
          <w:rFonts w:eastAsia="Times New Roman" w:cstheme="minorHAnsi"/>
          <w:b/>
          <w:sz w:val="36"/>
          <w:szCs w:val="36"/>
        </w:rPr>
        <w:t>as mãos uns para os outros,</w:t>
      </w:r>
    </w:p>
    <w:p w14:paraId="4004A80B" w14:textId="77777777" w:rsidR="00135455" w:rsidRPr="00522E17" w:rsidRDefault="00D972C1" w:rsidP="005D4775">
      <w:pPr>
        <w:jc w:val="center"/>
        <w:rPr>
          <w:rFonts w:eastAsia="Times New Roman" w:cstheme="minorHAnsi"/>
          <w:b/>
          <w:sz w:val="36"/>
          <w:szCs w:val="36"/>
        </w:rPr>
      </w:pPr>
      <w:r w:rsidRPr="00522E17">
        <w:rPr>
          <w:rFonts w:eastAsia="Times New Roman" w:cstheme="minorHAnsi"/>
          <w:b/>
          <w:sz w:val="36"/>
          <w:szCs w:val="36"/>
        </w:rPr>
        <w:t>se realize o encontro salvífico</w:t>
      </w:r>
    </w:p>
    <w:p w14:paraId="2A62101C" w14:textId="77777777" w:rsidR="00135455" w:rsidRPr="00522E17" w:rsidRDefault="00D972C1" w:rsidP="005D4775">
      <w:pPr>
        <w:jc w:val="center"/>
        <w:rPr>
          <w:rFonts w:eastAsia="Times New Roman" w:cstheme="minorHAnsi"/>
          <w:b/>
          <w:sz w:val="36"/>
          <w:szCs w:val="36"/>
        </w:rPr>
      </w:pPr>
      <w:r w:rsidRPr="00522E17">
        <w:rPr>
          <w:rFonts w:eastAsia="Times New Roman" w:cstheme="minorHAnsi"/>
          <w:b/>
          <w:sz w:val="36"/>
          <w:szCs w:val="36"/>
        </w:rPr>
        <w:t>que sustenta a fé,</w:t>
      </w:r>
    </w:p>
    <w:p w14:paraId="4A5F2C30" w14:textId="77777777" w:rsidR="00135455" w:rsidRPr="00522E17" w:rsidRDefault="00D972C1" w:rsidP="005D4775">
      <w:pPr>
        <w:jc w:val="center"/>
        <w:rPr>
          <w:rFonts w:eastAsia="Times New Roman" w:cstheme="minorHAnsi"/>
          <w:b/>
          <w:sz w:val="36"/>
          <w:szCs w:val="36"/>
        </w:rPr>
      </w:pPr>
      <w:r w:rsidRPr="00522E17">
        <w:rPr>
          <w:rFonts w:eastAsia="Times New Roman" w:cstheme="minorHAnsi"/>
          <w:b/>
          <w:sz w:val="36"/>
          <w:szCs w:val="36"/>
        </w:rPr>
        <w:t>torna concreta a caridade</w:t>
      </w:r>
    </w:p>
    <w:p w14:paraId="01203B6C" w14:textId="77777777" w:rsidR="00135455" w:rsidRPr="00522E17" w:rsidRDefault="00D972C1" w:rsidP="005D4775">
      <w:pPr>
        <w:jc w:val="center"/>
        <w:rPr>
          <w:rFonts w:eastAsia="Times New Roman" w:cstheme="minorHAnsi"/>
          <w:b/>
          <w:sz w:val="36"/>
          <w:szCs w:val="36"/>
        </w:rPr>
      </w:pPr>
      <w:r w:rsidRPr="00522E17">
        <w:rPr>
          <w:rFonts w:eastAsia="Times New Roman" w:cstheme="minorHAnsi"/>
          <w:b/>
          <w:sz w:val="36"/>
          <w:szCs w:val="36"/>
        </w:rPr>
        <w:t>e habilita a esperança</w:t>
      </w:r>
    </w:p>
    <w:p w14:paraId="67E4C12B" w14:textId="77777777" w:rsidR="00135455" w:rsidRPr="00522E17" w:rsidRDefault="00D972C1" w:rsidP="005D4775">
      <w:pPr>
        <w:jc w:val="center"/>
        <w:rPr>
          <w:rFonts w:eastAsia="Times New Roman" w:cstheme="minorHAnsi"/>
          <w:b/>
          <w:sz w:val="36"/>
          <w:szCs w:val="36"/>
        </w:rPr>
      </w:pPr>
      <w:r w:rsidRPr="00522E17">
        <w:rPr>
          <w:rFonts w:eastAsia="Times New Roman" w:cstheme="minorHAnsi"/>
          <w:b/>
          <w:sz w:val="36"/>
          <w:szCs w:val="36"/>
        </w:rPr>
        <w:t>a prosseguir segura no caminho</w:t>
      </w:r>
    </w:p>
    <w:p w14:paraId="097EEF8F" w14:textId="6FF011B8" w:rsidR="00D972C1" w:rsidRPr="00522E17" w:rsidRDefault="00D972C1" w:rsidP="005D4775">
      <w:pPr>
        <w:jc w:val="center"/>
        <w:rPr>
          <w:rFonts w:eastAsia="Times New Roman" w:cstheme="minorHAnsi"/>
          <w:b/>
          <w:sz w:val="36"/>
          <w:szCs w:val="36"/>
        </w:rPr>
      </w:pPr>
      <w:r w:rsidRPr="00522E17">
        <w:rPr>
          <w:rFonts w:eastAsia="Times New Roman" w:cstheme="minorHAnsi"/>
          <w:b/>
          <w:sz w:val="36"/>
          <w:szCs w:val="36"/>
        </w:rPr>
        <w:t>rumo ao Senhor que vem”</w:t>
      </w:r>
    </w:p>
    <w:p w14:paraId="09FF8B68" w14:textId="77777777" w:rsidR="00135455" w:rsidRPr="00522E17" w:rsidRDefault="00135455" w:rsidP="005D4775">
      <w:pPr>
        <w:jc w:val="center"/>
        <w:rPr>
          <w:rFonts w:eastAsia="Times New Roman" w:cstheme="minorHAnsi"/>
          <w:b/>
          <w:sz w:val="20"/>
          <w:szCs w:val="20"/>
        </w:rPr>
      </w:pPr>
    </w:p>
    <w:p w14:paraId="24F5E901" w14:textId="3DEC7764" w:rsidR="00843875" w:rsidRDefault="00135455" w:rsidP="005D4775">
      <w:pPr>
        <w:jc w:val="center"/>
        <w:rPr>
          <w:rFonts w:eastAsia="Times New Roman" w:cstheme="minorHAnsi"/>
          <w:sz w:val="28"/>
          <w:szCs w:val="28"/>
        </w:rPr>
      </w:pPr>
      <w:r w:rsidRPr="00522E17">
        <w:rPr>
          <w:rFonts w:eastAsia="Times New Roman" w:cstheme="minorHAnsi"/>
          <w:sz w:val="28"/>
          <w:szCs w:val="28"/>
        </w:rPr>
        <w:t>Papa Francisco</w:t>
      </w:r>
    </w:p>
    <w:p w14:paraId="33AD107E" w14:textId="115E9176" w:rsidR="00522E17" w:rsidRDefault="00522E17" w:rsidP="005D4775">
      <w:pPr>
        <w:jc w:val="center"/>
        <w:rPr>
          <w:rFonts w:eastAsia="Times New Roman" w:cstheme="minorHAnsi"/>
          <w:sz w:val="28"/>
          <w:szCs w:val="28"/>
        </w:rPr>
      </w:pPr>
    </w:p>
    <w:p w14:paraId="73FF0D9E" w14:textId="3C823168" w:rsidR="00522E17" w:rsidRDefault="00522E17" w:rsidP="005D4775">
      <w:pPr>
        <w:jc w:val="center"/>
        <w:rPr>
          <w:rFonts w:eastAsia="Times New Roman" w:cstheme="minorHAnsi"/>
          <w:sz w:val="28"/>
          <w:szCs w:val="28"/>
        </w:rPr>
      </w:pPr>
    </w:p>
    <w:p w14:paraId="49AD3290" w14:textId="77777777" w:rsidR="00522E17" w:rsidRPr="00522E17" w:rsidRDefault="00522E17" w:rsidP="00522E17">
      <w:pPr>
        <w:pBdr>
          <w:top w:val="single" w:sz="4" w:space="1" w:color="auto"/>
        </w:pBdr>
        <w:ind w:left="426" w:right="481"/>
        <w:jc w:val="center"/>
        <w:rPr>
          <w:rFonts w:eastAsia="Times New Roman" w:cstheme="minorHAnsi"/>
          <w:sz w:val="8"/>
          <w:szCs w:val="8"/>
        </w:rPr>
      </w:pPr>
    </w:p>
    <w:p w14:paraId="79C00D8E" w14:textId="5E359BF7" w:rsidR="00522E17" w:rsidRDefault="00522E17" w:rsidP="00522E17">
      <w:pPr>
        <w:pBdr>
          <w:top w:val="single" w:sz="4" w:space="1" w:color="auto"/>
        </w:pBdr>
        <w:ind w:left="426" w:right="481"/>
        <w:jc w:val="center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CONFERÊNCIA EPISCOPAL PORTUGUESA</w:t>
      </w:r>
    </w:p>
    <w:p w14:paraId="7DB231AB" w14:textId="7F4A577B" w:rsidR="00522E17" w:rsidRPr="00522E17" w:rsidRDefault="00522E17" w:rsidP="005D4775">
      <w:pPr>
        <w:jc w:val="center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Edição para uso particular</w:t>
      </w:r>
    </w:p>
    <w:p w14:paraId="19D8A809" w14:textId="74BED07E" w:rsidR="00843875" w:rsidRPr="005D4775" w:rsidRDefault="00843875" w:rsidP="00843875">
      <w:pPr>
        <w:jc w:val="center"/>
        <w:rPr>
          <w:rFonts w:cstheme="minorHAnsi"/>
          <w:caps/>
          <w:sz w:val="28"/>
          <w:szCs w:val="28"/>
        </w:rPr>
      </w:pPr>
      <w:r w:rsidRPr="005D4775">
        <w:rPr>
          <w:rFonts w:cstheme="minorHAnsi"/>
          <w:caps/>
          <w:sz w:val="28"/>
          <w:szCs w:val="28"/>
        </w:rPr>
        <w:t>Conselho Pontifício</w:t>
      </w:r>
    </w:p>
    <w:p w14:paraId="27B31220" w14:textId="77777777" w:rsidR="00843875" w:rsidRDefault="00843875" w:rsidP="00843875">
      <w:pPr>
        <w:pBdr>
          <w:bottom w:val="single" w:sz="4" w:space="1" w:color="auto"/>
        </w:pBdr>
        <w:ind w:left="284" w:right="311"/>
        <w:jc w:val="center"/>
        <w:rPr>
          <w:rFonts w:cstheme="minorHAnsi"/>
          <w:caps/>
          <w:sz w:val="28"/>
          <w:szCs w:val="28"/>
        </w:rPr>
      </w:pPr>
      <w:r w:rsidRPr="005D4775">
        <w:rPr>
          <w:rFonts w:cstheme="minorHAnsi"/>
          <w:caps/>
          <w:sz w:val="28"/>
          <w:szCs w:val="28"/>
        </w:rPr>
        <w:t>para a Promoção da Nova Evangelização</w:t>
      </w:r>
    </w:p>
    <w:p w14:paraId="1BCB1996" w14:textId="77777777" w:rsidR="00843875" w:rsidRDefault="00843875" w:rsidP="00843875">
      <w:pPr>
        <w:jc w:val="center"/>
        <w:rPr>
          <w:rFonts w:cstheme="minorHAnsi"/>
          <w:caps/>
          <w:sz w:val="16"/>
          <w:szCs w:val="16"/>
        </w:rPr>
      </w:pPr>
    </w:p>
    <w:p w14:paraId="59A15FAA" w14:textId="77777777" w:rsidR="00843875" w:rsidRPr="00135455" w:rsidRDefault="00843875" w:rsidP="00843875">
      <w:pPr>
        <w:jc w:val="center"/>
        <w:rPr>
          <w:rFonts w:cstheme="minorHAnsi"/>
          <w:caps/>
          <w:sz w:val="16"/>
          <w:szCs w:val="16"/>
        </w:rPr>
      </w:pPr>
    </w:p>
    <w:p w14:paraId="1EDFE43C" w14:textId="77777777" w:rsidR="00843875" w:rsidRPr="00135455" w:rsidRDefault="00843875" w:rsidP="00843875">
      <w:pPr>
        <w:pStyle w:val="Subttulo"/>
        <w:spacing w:after="0"/>
        <w:jc w:val="center"/>
        <w:rPr>
          <w:rFonts w:cstheme="minorHAnsi"/>
          <w:color w:val="auto"/>
          <w:spacing w:val="0"/>
          <w:sz w:val="44"/>
          <w:szCs w:val="44"/>
        </w:rPr>
      </w:pPr>
      <w:r w:rsidRPr="00135455">
        <w:rPr>
          <w:rFonts w:cstheme="minorHAnsi"/>
          <w:color w:val="auto"/>
          <w:spacing w:val="0"/>
          <w:sz w:val="44"/>
          <w:szCs w:val="44"/>
        </w:rPr>
        <w:t>II Dia Mundial dos Pobres</w:t>
      </w:r>
    </w:p>
    <w:p w14:paraId="0E43A5B8" w14:textId="77777777" w:rsidR="00843875" w:rsidRPr="00135455" w:rsidRDefault="00843875" w:rsidP="00843875">
      <w:pPr>
        <w:pStyle w:val="Subttulo"/>
        <w:spacing w:after="240"/>
        <w:jc w:val="center"/>
        <w:rPr>
          <w:rFonts w:cstheme="minorHAnsi"/>
          <w:color w:val="auto"/>
          <w:spacing w:val="0"/>
          <w:sz w:val="44"/>
          <w:szCs w:val="44"/>
        </w:rPr>
      </w:pPr>
      <w:r w:rsidRPr="00135455">
        <w:rPr>
          <w:rFonts w:cstheme="minorHAnsi"/>
          <w:color w:val="auto"/>
          <w:spacing w:val="0"/>
          <w:sz w:val="44"/>
          <w:szCs w:val="44"/>
        </w:rPr>
        <w:t>18 de novembro de 2018</w:t>
      </w:r>
    </w:p>
    <w:p w14:paraId="5439481A" w14:textId="77777777" w:rsidR="00843875" w:rsidRPr="005D4775" w:rsidRDefault="00843875" w:rsidP="00843875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66E0AC13" wp14:editId="54363808">
            <wp:extent cx="3192780" cy="3184809"/>
            <wp:effectExtent l="0" t="0" r="7620" b="0"/>
            <wp:docPr id="1" name="Imagem 1" descr="WDP_LOGO_ESP_E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DP_LOGO_ESP_ES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2" t="18467" r="9886" b="22004"/>
                    <a:stretch/>
                  </pic:blipFill>
                  <pic:spPr bwMode="auto">
                    <a:xfrm>
                      <a:off x="0" y="0"/>
                      <a:ext cx="3245036" cy="323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8FF97E" w14:textId="77777777" w:rsidR="00843875" w:rsidRPr="00135455" w:rsidRDefault="00843875" w:rsidP="00843875">
      <w:pPr>
        <w:pStyle w:val="Ttulo"/>
        <w:spacing w:before="120"/>
        <w:contextualSpacing w:val="0"/>
        <w:jc w:val="center"/>
        <w:rPr>
          <w:rFonts w:asciiTheme="minorHAnsi" w:eastAsia="Times New Roman" w:hAnsiTheme="minorHAnsi" w:cstheme="minorHAnsi"/>
          <w:b/>
          <w:caps/>
          <w:color w:val="0070C0"/>
          <w:spacing w:val="0"/>
          <w:kern w:val="0"/>
          <w:sz w:val="60"/>
          <w:szCs w:val="60"/>
          <w:shd w:val="clear" w:color="auto" w:fill="FFFFFF"/>
          <w:lang w:eastAsia="pt-PT"/>
        </w:rPr>
      </w:pPr>
      <w:r w:rsidRPr="00135455">
        <w:rPr>
          <w:rFonts w:asciiTheme="minorHAnsi" w:eastAsia="Times New Roman" w:hAnsiTheme="minorHAnsi" w:cstheme="minorHAnsi"/>
          <w:b/>
          <w:caps/>
          <w:color w:val="0070C0"/>
          <w:spacing w:val="0"/>
          <w:kern w:val="0"/>
          <w:sz w:val="60"/>
          <w:szCs w:val="60"/>
          <w:shd w:val="clear" w:color="auto" w:fill="FFFFFF"/>
          <w:lang w:eastAsia="pt-PT"/>
        </w:rPr>
        <w:t>Este pobre clama</w:t>
      </w:r>
    </w:p>
    <w:p w14:paraId="12632DC5" w14:textId="77777777" w:rsidR="00843875" w:rsidRPr="00135455" w:rsidRDefault="00843875" w:rsidP="00843875">
      <w:pPr>
        <w:pStyle w:val="Ttulo"/>
        <w:contextualSpacing w:val="0"/>
        <w:jc w:val="center"/>
        <w:rPr>
          <w:rFonts w:asciiTheme="minorHAnsi" w:eastAsia="Times New Roman" w:hAnsiTheme="minorHAnsi" w:cstheme="minorHAnsi"/>
          <w:b/>
          <w:caps/>
          <w:color w:val="0070C0"/>
          <w:spacing w:val="0"/>
          <w:kern w:val="0"/>
          <w:sz w:val="60"/>
          <w:szCs w:val="60"/>
          <w:shd w:val="clear" w:color="auto" w:fill="FFFFFF"/>
          <w:lang w:eastAsia="pt-PT"/>
        </w:rPr>
      </w:pPr>
      <w:r w:rsidRPr="00135455">
        <w:rPr>
          <w:rFonts w:asciiTheme="minorHAnsi" w:eastAsia="Times New Roman" w:hAnsiTheme="minorHAnsi" w:cstheme="minorHAnsi"/>
          <w:b/>
          <w:caps/>
          <w:color w:val="0070C0"/>
          <w:spacing w:val="0"/>
          <w:kern w:val="0"/>
          <w:sz w:val="60"/>
          <w:szCs w:val="60"/>
          <w:shd w:val="clear" w:color="auto" w:fill="FFFFFF"/>
          <w:lang w:eastAsia="pt-PT"/>
        </w:rPr>
        <w:t>e o Senhor o escuta</w:t>
      </w:r>
    </w:p>
    <w:p w14:paraId="01DF8DA0" w14:textId="77777777" w:rsidR="00843875" w:rsidRDefault="00843875" w:rsidP="00843875">
      <w:pPr>
        <w:pStyle w:val="Subttulo"/>
        <w:spacing w:after="0"/>
        <w:jc w:val="center"/>
        <w:rPr>
          <w:rFonts w:cstheme="minorHAnsi"/>
          <w:color w:val="auto"/>
          <w:spacing w:val="0"/>
          <w:sz w:val="16"/>
          <w:szCs w:val="16"/>
        </w:rPr>
      </w:pPr>
    </w:p>
    <w:p w14:paraId="7848E94C" w14:textId="77777777" w:rsidR="00843875" w:rsidRPr="00843875" w:rsidRDefault="00843875" w:rsidP="00843875">
      <w:pPr>
        <w:rPr>
          <w:sz w:val="20"/>
          <w:szCs w:val="20"/>
        </w:rPr>
      </w:pPr>
    </w:p>
    <w:p w14:paraId="202AEEF7" w14:textId="77777777" w:rsidR="00843875" w:rsidRPr="007D64B6" w:rsidRDefault="00843875" w:rsidP="00843875">
      <w:pPr>
        <w:pBdr>
          <w:top w:val="single" w:sz="4" w:space="1" w:color="auto"/>
        </w:pBdr>
        <w:ind w:left="284" w:right="311"/>
        <w:jc w:val="center"/>
        <w:rPr>
          <w:rFonts w:cstheme="minorHAnsi"/>
          <w:b/>
          <w:caps/>
          <w:color w:val="AA2242"/>
          <w:sz w:val="8"/>
          <w:szCs w:val="8"/>
        </w:rPr>
      </w:pPr>
    </w:p>
    <w:p w14:paraId="44C728BA" w14:textId="3F1070A9" w:rsidR="005D4775" w:rsidRPr="00843875" w:rsidRDefault="00843875" w:rsidP="00843875">
      <w:pPr>
        <w:pBdr>
          <w:top w:val="single" w:sz="4" w:space="1" w:color="auto"/>
        </w:pBdr>
        <w:ind w:left="284" w:right="311"/>
        <w:jc w:val="center"/>
        <w:rPr>
          <w:rFonts w:cstheme="minorHAnsi"/>
          <w:b/>
          <w:caps/>
          <w:color w:val="AA2242"/>
          <w:sz w:val="48"/>
          <w:szCs w:val="48"/>
        </w:rPr>
      </w:pPr>
      <w:r w:rsidRPr="007D64B6">
        <w:rPr>
          <w:rFonts w:cstheme="minorHAnsi"/>
          <w:b/>
          <w:caps/>
          <w:color w:val="AA2242"/>
          <w:sz w:val="48"/>
          <w:szCs w:val="48"/>
        </w:rPr>
        <w:t>Subsídio Pastoral</w:t>
      </w:r>
    </w:p>
    <w:sectPr w:rsidR="005D4775" w:rsidRPr="00843875" w:rsidSect="00843875">
      <w:footerReference w:type="default" r:id="rId9"/>
      <w:pgSz w:w="16840" w:h="11907" w:orient="landscape" w:code="9"/>
      <w:pgMar w:top="851" w:right="851" w:bottom="851" w:left="851" w:header="567" w:footer="567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0BFC2" w14:textId="77777777" w:rsidR="000B59C1" w:rsidRDefault="000B59C1" w:rsidP="002C0C79">
      <w:r>
        <w:separator/>
      </w:r>
    </w:p>
  </w:endnote>
  <w:endnote w:type="continuationSeparator" w:id="0">
    <w:p w14:paraId="3B2FC1E8" w14:textId="77777777" w:rsidR="000B59C1" w:rsidRDefault="000B59C1" w:rsidP="002C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90155" w14:textId="40E5DB99" w:rsidR="002C0C79" w:rsidRDefault="002C0C79" w:rsidP="000E30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FB053" w14:textId="77777777" w:rsidR="000B59C1" w:rsidRDefault="000B59C1" w:rsidP="002C0C79">
      <w:r>
        <w:separator/>
      </w:r>
    </w:p>
  </w:footnote>
  <w:footnote w:type="continuationSeparator" w:id="0">
    <w:p w14:paraId="507309F5" w14:textId="77777777" w:rsidR="000B59C1" w:rsidRDefault="000B59C1" w:rsidP="002C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4029"/>
    <w:multiLevelType w:val="hybridMultilevel"/>
    <w:tmpl w:val="A302FA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27FB6"/>
    <w:multiLevelType w:val="hybridMultilevel"/>
    <w:tmpl w:val="FDE6F562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F34BA3"/>
    <w:multiLevelType w:val="multilevel"/>
    <w:tmpl w:val="945C21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activeWritingStyle w:appName="MSWord" w:lang="pt-PT" w:vendorID="64" w:dllVersion="6" w:nlCheck="1" w:checkStyle="0"/>
  <w:activeWritingStyle w:appName="MSWord" w:lang="pt-PT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82"/>
    <w:rsid w:val="00021C87"/>
    <w:rsid w:val="00030208"/>
    <w:rsid w:val="0003328D"/>
    <w:rsid w:val="000B59C1"/>
    <w:rsid w:val="000E30FF"/>
    <w:rsid w:val="000F141B"/>
    <w:rsid w:val="000F6E8A"/>
    <w:rsid w:val="001176FF"/>
    <w:rsid w:val="0012752C"/>
    <w:rsid w:val="00135455"/>
    <w:rsid w:val="00140173"/>
    <w:rsid w:val="001475B8"/>
    <w:rsid w:val="001652C7"/>
    <w:rsid w:val="00166A76"/>
    <w:rsid w:val="00173CFE"/>
    <w:rsid w:val="00174CAB"/>
    <w:rsid w:val="00177296"/>
    <w:rsid w:val="001966B2"/>
    <w:rsid w:val="00214D59"/>
    <w:rsid w:val="0021552F"/>
    <w:rsid w:val="00231809"/>
    <w:rsid w:val="00261908"/>
    <w:rsid w:val="002635DE"/>
    <w:rsid w:val="00291A19"/>
    <w:rsid w:val="002922DB"/>
    <w:rsid w:val="002A0B43"/>
    <w:rsid w:val="002A43A0"/>
    <w:rsid w:val="002B379A"/>
    <w:rsid w:val="002C0C79"/>
    <w:rsid w:val="002C3C61"/>
    <w:rsid w:val="002C7C19"/>
    <w:rsid w:val="0031276A"/>
    <w:rsid w:val="0034129C"/>
    <w:rsid w:val="00354509"/>
    <w:rsid w:val="00356594"/>
    <w:rsid w:val="003757F3"/>
    <w:rsid w:val="003C0823"/>
    <w:rsid w:val="003C08B0"/>
    <w:rsid w:val="003F27E4"/>
    <w:rsid w:val="003F3221"/>
    <w:rsid w:val="0042313B"/>
    <w:rsid w:val="00424C22"/>
    <w:rsid w:val="004279E9"/>
    <w:rsid w:val="00450826"/>
    <w:rsid w:val="00451C12"/>
    <w:rsid w:val="004650F0"/>
    <w:rsid w:val="00473F9E"/>
    <w:rsid w:val="00486098"/>
    <w:rsid w:val="004A29E1"/>
    <w:rsid w:val="004B7D8E"/>
    <w:rsid w:val="00522E17"/>
    <w:rsid w:val="00523EF3"/>
    <w:rsid w:val="0053533A"/>
    <w:rsid w:val="005A716A"/>
    <w:rsid w:val="005D4775"/>
    <w:rsid w:val="005F25E0"/>
    <w:rsid w:val="005F6A8A"/>
    <w:rsid w:val="00612300"/>
    <w:rsid w:val="00612C80"/>
    <w:rsid w:val="00617E86"/>
    <w:rsid w:val="00640732"/>
    <w:rsid w:val="00652FDA"/>
    <w:rsid w:val="006732E9"/>
    <w:rsid w:val="00682CD3"/>
    <w:rsid w:val="006B0ACC"/>
    <w:rsid w:val="006B597E"/>
    <w:rsid w:val="007150AE"/>
    <w:rsid w:val="007271BC"/>
    <w:rsid w:val="00747922"/>
    <w:rsid w:val="007B6898"/>
    <w:rsid w:val="007B6F17"/>
    <w:rsid w:val="007D64B6"/>
    <w:rsid w:val="007F5126"/>
    <w:rsid w:val="00830FAA"/>
    <w:rsid w:val="00843875"/>
    <w:rsid w:val="00844005"/>
    <w:rsid w:val="008B2026"/>
    <w:rsid w:val="008C0952"/>
    <w:rsid w:val="008E137C"/>
    <w:rsid w:val="00903F28"/>
    <w:rsid w:val="009301F6"/>
    <w:rsid w:val="00990848"/>
    <w:rsid w:val="009A2A79"/>
    <w:rsid w:val="009A2FAD"/>
    <w:rsid w:val="009B539E"/>
    <w:rsid w:val="009D6682"/>
    <w:rsid w:val="00A617D5"/>
    <w:rsid w:val="00A729B8"/>
    <w:rsid w:val="00BB49CA"/>
    <w:rsid w:val="00BC252F"/>
    <w:rsid w:val="00BD09B5"/>
    <w:rsid w:val="00C25196"/>
    <w:rsid w:val="00C47665"/>
    <w:rsid w:val="00C529AD"/>
    <w:rsid w:val="00C935B0"/>
    <w:rsid w:val="00C93640"/>
    <w:rsid w:val="00CB5E79"/>
    <w:rsid w:val="00CC207F"/>
    <w:rsid w:val="00CD753C"/>
    <w:rsid w:val="00D041F4"/>
    <w:rsid w:val="00D044BA"/>
    <w:rsid w:val="00D1283C"/>
    <w:rsid w:val="00D14652"/>
    <w:rsid w:val="00D34CBE"/>
    <w:rsid w:val="00D614F5"/>
    <w:rsid w:val="00D972C1"/>
    <w:rsid w:val="00DA3A88"/>
    <w:rsid w:val="00DB02DD"/>
    <w:rsid w:val="00DB176D"/>
    <w:rsid w:val="00DB3782"/>
    <w:rsid w:val="00DF34B6"/>
    <w:rsid w:val="00DF35BC"/>
    <w:rsid w:val="00E12257"/>
    <w:rsid w:val="00E16C6B"/>
    <w:rsid w:val="00E55CDB"/>
    <w:rsid w:val="00EC36D8"/>
    <w:rsid w:val="00EC77B3"/>
    <w:rsid w:val="00F849BD"/>
    <w:rsid w:val="00FE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BF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25196"/>
    <w:pPr>
      <w:keepNext/>
      <w:keepLines/>
      <w:spacing w:before="720" w:after="480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25196"/>
    <w:pPr>
      <w:keepNext/>
      <w:keepLines/>
      <w:spacing w:before="600" w:after="360"/>
      <w:jc w:val="center"/>
      <w:outlineLvl w:val="1"/>
    </w:pPr>
    <w:rPr>
      <w:rFonts w:asciiTheme="majorHAnsi" w:eastAsiaTheme="majorEastAsia" w:hAnsiTheme="majorHAnsi" w:cstheme="majorBidi"/>
      <w:caps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DB37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B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B378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782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25196"/>
    <w:rPr>
      <w:rFonts w:asciiTheme="majorHAnsi" w:eastAsiaTheme="majorEastAsia" w:hAnsiTheme="majorHAnsi" w:cstheme="majorBidi"/>
      <w:b/>
      <w:bCs/>
      <w:caps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729B8"/>
    <w:pPr>
      <w:spacing w:before="100" w:beforeAutospacing="1" w:after="100" w:afterAutospacing="1"/>
    </w:pPr>
    <w:rPr>
      <w:rFonts w:ascii="Times New Roman" w:hAnsi="Times New Roman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A729B8"/>
    <w:rPr>
      <w:color w:val="0000FF"/>
      <w:u w:val="singl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25196"/>
    <w:rPr>
      <w:rFonts w:asciiTheme="majorHAnsi" w:eastAsiaTheme="majorEastAsia" w:hAnsiTheme="majorHAnsi" w:cstheme="majorBidi"/>
      <w:caps/>
      <w:color w:val="2E74B5" w:themeColor="accent1" w:themeShade="BF"/>
      <w:sz w:val="26"/>
      <w:szCs w:val="26"/>
    </w:rPr>
  </w:style>
  <w:style w:type="character" w:styleId="nfaseDiscreta">
    <w:name w:val="Subtle Emphasis"/>
    <w:basedOn w:val="Tipodeletrapredefinidodopargrafo"/>
    <w:uiPriority w:val="19"/>
    <w:qFormat/>
    <w:rsid w:val="00DF34B6"/>
    <w:rPr>
      <w:i/>
      <w:iCs/>
      <w:color w:val="404040" w:themeColor="text1" w:themeTint="BF"/>
    </w:rPr>
  </w:style>
  <w:style w:type="table" w:styleId="TabelacomGrelha">
    <w:name w:val="Table Grid"/>
    <w:basedOn w:val="Tabelanormal"/>
    <w:uiPriority w:val="39"/>
    <w:rsid w:val="00140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B6F1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C0C7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0C79"/>
  </w:style>
  <w:style w:type="paragraph" w:styleId="Rodap">
    <w:name w:val="footer"/>
    <w:basedOn w:val="Normal"/>
    <w:link w:val="RodapCarter"/>
    <w:uiPriority w:val="99"/>
    <w:unhideWhenUsed/>
    <w:rsid w:val="002C0C7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0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17DD-90CE-407F-8401-EA0DC717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CEP</Manager>
  <Company>CEP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Dia Munduial dos Pobres - Subsídios Pastorais</dc:title>
  <dc:subject>II Dia Munduial dos Pobres - Subsídios Pastorais</dc:subject>
  <dc:creator>Conselho Pontifício para a Promoção da Nova Evangelização</dc:creator>
  <cp:keywords/>
  <dc:description/>
  <cp:lastModifiedBy>Manuel Barbosa</cp:lastModifiedBy>
  <cp:revision>12</cp:revision>
  <cp:lastPrinted>2018-11-01T22:20:00Z</cp:lastPrinted>
  <dcterms:created xsi:type="dcterms:W3CDTF">2018-10-23T09:53:00Z</dcterms:created>
  <dcterms:modified xsi:type="dcterms:W3CDTF">2018-11-01T22:20:00Z</dcterms:modified>
</cp:coreProperties>
</file>